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850"/>
        <w:gridCol w:w="2977"/>
      </w:tblGrid>
      <w:tr w:rsidR="00650A13" w:rsidRPr="001D1700" w14:paraId="483ABD38" w14:textId="77777777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650A13" w:rsidRPr="00E13CAF" w:rsidRDefault="00650A13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650A13" w:rsidRPr="00ED59AA" w:rsidRDefault="00650A13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Raffaele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650A13" w:rsidRDefault="00650A13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650A13" w:rsidRPr="001D1700" w:rsidRDefault="00650A13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BBAB49" w14:textId="77777777" w:rsidR="00650A13" w:rsidRDefault="0065596E" w:rsidP="00E13CAF">
            <w:pPr>
              <w:jc w:val="center"/>
            </w:pPr>
            <w:r>
              <w:t>30 ex art 13</w:t>
            </w:r>
          </w:p>
          <w:p w14:paraId="2BF7F00E" w14:textId="407EBD49" w:rsidR="00EE1C5C" w:rsidRDefault="00EE1C5C" w:rsidP="00E13CAF">
            <w:pPr>
              <w:jc w:val="center"/>
            </w:pPr>
            <w:r>
              <w:t>On-line</w:t>
            </w:r>
          </w:p>
        </w:tc>
      </w:tr>
      <w:tr w:rsidR="00650A13" w:rsidRPr="001D1700" w14:paraId="4DA4839C" w14:textId="6B8AC468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130F877A" w:rsidR="00650A13" w:rsidRPr="007C443E" w:rsidRDefault="00650A13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EE1C5C">
              <w:rPr>
                <w:b/>
                <w:bCs/>
                <w:sz w:val="28"/>
                <w:szCs w:val="24"/>
              </w:rPr>
              <w:t>A010</w:t>
            </w:r>
            <w:r w:rsidRPr="00F0775E">
              <w:rPr>
                <w:b/>
                <w:bCs/>
                <w:sz w:val="22"/>
                <w:szCs w:val="18"/>
              </w:rPr>
              <w:t>-FI DISCIPLINE GRAFICO-PUBBLICITARIE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650A13" w:rsidRPr="001D1700" w:rsidRDefault="00650A13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650A13" w:rsidRPr="001D1700" w:rsidRDefault="00650A13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650A13" w:rsidRPr="00770EC4" w:rsidRDefault="00650A13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650A13" w:rsidRDefault="00650A13" w:rsidP="00E13CAF">
            <w:pPr>
              <w:jc w:val="center"/>
            </w:pPr>
          </w:p>
          <w:p w14:paraId="4EA93D61" w14:textId="71D0761E" w:rsidR="00650A13" w:rsidRPr="001D1700" w:rsidRDefault="00650A13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87514A">
        <w:trPr>
          <w:trHeight w:val="561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650A13" w:rsidRPr="001D1700" w14:paraId="56A7F0F5" w14:textId="4EC5780A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0BFF499B" w:rsidR="00650A13" w:rsidRPr="001D1700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Etica della comunicazione</w:t>
            </w:r>
          </w:p>
        </w:tc>
        <w:tc>
          <w:tcPr>
            <w:tcW w:w="1526" w:type="dxa"/>
            <w:shd w:val="clear" w:color="auto" w:fill="auto"/>
          </w:tcPr>
          <w:p w14:paraId="01488EF0" w14:textId="274E1F9C" w:rsidR="00650A13" w:rsidRPr="00D939DB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ABPC 65</w:t>
            </w:r>
          </w:p>
        </w:tc>
        <w:tc>
          <w:tcPr>
            <w:tcW w:w="851" w:type="dxa"/>
            <w:shd w:val="clear" w:color="auto" w:fill="auto"/>
          </w:tcPr>
          <w:p w14:paraId="57A03114" w14:textId="7CC699D1" w:rsidR="00650A13" w:rsidRPr="001D1700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787A655" w14:textId="4CF2A675" w:rsidR="00650A13" w:rsidRPr="001D1700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A04D68E" w14:textId="355F0E7A" w:rsidR="00650A13" w:rsidRPr="001D1700" w:rsidRDefault="00EE1C5C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R. Malatesta</w:t>
            </w:r>
          </w:p>
        </w:tc>
      </w:tr>
      <w:tr w:rsidR="00650A13" w:rsidRPr="001D1700" w14:paraId="6D26166C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C38E7EF" w14:textId="6C2DF141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25250F">
              <w:rPr>
                <w:lang w:eastAsia="en-US"/>
              </w:rPr>
              <w:t>Elaborazione Digitale dell’immagine</w:t>
            </w:r>
          </w:p>
        </w:tc>
        <w:tc>
          <w:tcPr>
            <w:tcW w:w="1526" w:type="dxa"/>
            <w:shd w:val="clear" w:color="auto" w:fill="auto"/>
          </w:tcPr>
          <w:p w14:paraId="0E269E5C" w14:textId="398D3397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25250F">
              <w:rPr>
                <w:lang w:eastAsia="en-US"/>
              </w:rPr>
              <w:t>ABTEC 38</w:t>
            </w:r>
          </w:p>
        </w:tc>
        <w:tc>
          <w:tcPr>
            <w:tcW w:w="851" w:type="dxa"/>
            <w:shd w:val="clear" w:color="auto" w:fill="auto"/>
          </w:tcPr>
          <w:p w14:paraId="7A95DD6D" w14:textId="7900EDC3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625C8CAA" w14:textId="33AE3DBD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138D4F85" w14:textId="5CC5D3F0" w:rsidR="00650A13" w:rsidRPr="001D1700" w:rsidRDefault="00EE1C5C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R. Fiorella</w:t>
            </w:r>
          </w:p>
        </w:tc>
      </w:tr>
      <w:tr w:rsidR="00650A13" w:rsidRPr="001D1700" w14:paraId="5524F3EC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35382A8" w14:textId="7C9CC7F0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Comunicazione Pubblicitarie</w:t>
            </w:r>
          </w:p>
        </w:tc>
        <w:tc>
          <w:tcPr>
            <w:tcW w:w="1526" w:type="dxa"/>
            <w:shd w:val="clear" w:color="auto" w:fill="auto"/>
          </w:tcPr>
          <w:p w14:paraId="35C81D5B" w14:textId="25AF391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ABPC 67</w:t>
            </w:r>
          </w:p>
        </w:tc>
        <w:tc>
          <w:tcPr>
            <w:tcW w:w="851" w:type="dxa"/>
            <w:shd w:val="clear" w:color="auto" w:fill="auto"/>
          </w:tcPr>
          <w:p w14:paraId="591AF9FC" w14:textId="4E2E581C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7AF525CA" w14:textId="62F716D1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29B7B025" w14:textId="061A2269" w:rsidR="00650A13" w:rsidRPr="001D1700" w:rsidRDefault="00EE1C5C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U. Serripierro</w:t>
            </w:r>
          </w:p>
        </w:tc>
      </w:tr>
      <w:tr w:rsidR="00650A13" w:rsidRPr="001D1700" w14:paraId="0529AA74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CB3C0D4" w14:textId="64ACA226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76F97661" w14:textId="4DD57501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5B3F609F" w14:textId="302B12AD" w:rsidR="00650A13" w:rsidRDefault="00FD410D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96A977E" w14:textId="45CAA0F6" w:rsidR="00650A13" w:rsidRDefault="00FD410D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79428D8B" w14:textId="426E861B" w:rsidR="00650A13" w:rsidRPr="001D1700" w:rsidRDefault="00EE1C5C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  <w:tr w:rsidR="00650A13" w:rsidRPr="001D1700" w14:paraId="4C595FF2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6CB4538B" w14:textId="48F09A7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Progettazione Grafica</w:t>
            </w:r>
          </w:p>
        </w:tc>
        <w:tc>
          <w:tcPr>
            <w:tcW w:w="1526" w:type="dxa"/>
            <w:shd w:val="clear" w:color="auto" w:fill="auto"/>
          </w:tcPr>
          <w:p w14:paraId="5CF5E5E5" w14:textId="51631C7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60815955" w14:textId="62484C36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5D4CF53B" w14:textId="0AA08FEF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C68D317" w14:textId="62FEDA59" w:rsidR="00650A13" w:rsidRPr="001D1700" w:rsidRDefault="00EE1C5C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</w:tbl>
    <w:p w14:paraId="0B1E3183" w14:textId="122D8905" w:rsidR="00DA6E7A" w:rsidRDefault="00DA6E7A" w:rsidP="00150FCE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3E1"/>
    <w:rsid w:val="001336CB"/>
    <w:rsid w:val="00150FCE"/>
    <w:rsid w:val="001B37D0"/>
    <w:rsid w:val="001B48C8"/>
    <w:rsid w:val="002251F1"/>
    <w:rsid w:val="0025250F"/>
    <w:rsid w:val="00341239"/>
    <w:rsid w:val="00561929"/>
    <w:rsid w:val="00603BF4"/>
    <w:rsid w:val="00650A13"/>
    <w:rsid w:val="0065596E"/>
    <w:rsid w:val="00726B31"/>
    <w:rsid w:val="0075111D"/>
    <w:rsid w:val="00770EC4"/>
    <w:rsid w:val="007C443E"/>
    <w:rsid w:val="00801E1A"/>
    <w:rsid w:val="00853EBE"/>
    <w:rsid w:val="00873588"/>
    <w:rsid w:val="0087514A"/>
    <w:rsid w:val="009B26DB"/>
    <w:rsid w:val="009B3104"/>
    <w:rsid w:val="00A16C0F"/>
    <w:rsid w:val="00A211B6"/>
    <w:rsid w:val="00B2022D"/>
    <w:rsid w:val="00BC3A7C"/>
    <w:rsid w:val="00C151C0"/>
    <w:rsid w:val="00C90BB6"/>
    <w:rsid w:val="00D05AE8"/>
    <w:rsid w:val="00D939DB"/>
    <w:rsid w:val="00DA6E7A"/>
    <w:rsid w:val="00DD2858"/>
    <w:rsid w:val="00E13CAF"/>
    <w:rsid w:val="00E50275"/>
    <w:rsid w:val="00E634EA"/>
    <w:rsid w:val="00ED59AA"/>
    <w:rsid w:val="00EE1C5C"/>
    <w:rsid w:val="00EF0EA3"/>
    <w:rsid w:val="00F0775E"/>
    <w:rsid w:val="00F341F0"/>
    <w:rsid w:val="00F75D95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65101-8CE2-43E0-A8D1-5AC53817D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211C4-77AB-42F6-A318-A468A74E5769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A0B21AD9-B3A9-4278-AA04-6EDABB3F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2025-05-28T15:38:00Z</dcterms:created>
  <dcterms:modified xsi:type="dcterms:W3CDTF">2025-05-28T16:20:00Z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